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77" w:rsidRPr="00152D77" w:rsidRDefault="00152D77" w:rsidP="00152D77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D77">
        <w:rPr>
          <w:rFonts w:ascii="Times New Roman" w:hAnsi="Times New Roman" w:cs="Times New Roman"/>
          <w:sz w:val="24"/>
          <w:szCs w:val="24"/>
        </w:rPr>
        <w:t>Пакет документов, представляемых Заемщиком с заявлением, должен содержать:</w:t>
      </w:r>
    </w:p>
    <w:p w:rsidR="00152D77" w:rsidRPr="00152D77" w:rsidRDefault="00152D77" w:rsidP="00152D77">
      <w:pPr>
        <w:pStyle w:val="a3"/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D77">
        <w:rPr>
          <w:rFonts w:ascii="Times New Roman" w:hAnsi="Times New Roman" w:cs="Times New Roman"/>
          <w:b/>
          <w:sz w:val="24"/>
          <w:szCs w:val="24"/>
        </w:rPr>
        <w:t xml:space="preserve">для юридических лиц: </w:t>
      </w:r>
    </w:p>
    <w:p w:rsidR="00152D77" w:rsidRPr="00243D1B" w:rsidRDefault="00152D77" w:rsidP="00152D7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560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43D1B">
        <w:rPr>
          <w:rFonts w:ascii="Times New Roman" w:hAnsi="Times New Roman" w:cs="Times New Roman"/>
          <w:sz w:val="24"/>
          <w:szCs w:val="24"/>
        </w:rPr>
        <w:t>бухгалтерская отчетность (бухгалтерский баланс, отчет о финансовых результатах (Формы 1, 2) за последний отчетный год и за последний отчетный период;</w:t>
      </w:r>
    </w:p>
    <w:p w:rsidR="00152D77" w:rsidRPr="00243D1B" w:rsidRDefault="00152D77" w:rsidP="00152D7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560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43D1B">
        <w:rPr>
          <w:rFonts w:ascii="Times New Roman" w:hAnsi="Times New Roman" w:cs="Times New Roman"/>
          <w:sz w:val="24"/>
          <w:szCs w:val="24"/>
        </w:rPr>
        <w:t>анализ 51 счета (помесячно) за последние 12 месяцев и выписка о движении денежных средств с назначением платежа (помесячно) по всем действующим расчетным счетам за последние 12 месяцев;</w:t>
      </w:r>
    </w:p>
    <w:p w:rsidR="00152D77" w:rsidRPr="00243D1B" w:rsidRDefault="00152D77" w:rsidP="00152D7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560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43D1B">
        <w:rPr>
          <w:rFonts w:ascii="Times New Roman" w:hAnsi="Times New Roman" w:cs="Times New Roman"/>
          <w:sz w:val="24"/>
          <w:szCs w:val="24"/>
        </w:rPr>
        <w:t>расшифровку дебиторской и кредиторской задолженности, кредитов и займов на последний отчетный период;</w:t>
      </w:r>
    </w:p>
    <w:p w:rsidR="00152D77" w:rsidRPr="00243D1B" w:rsidRDefault="00152D77" w:rsidP="00152D7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560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43D1B">
        <w:rPr>
          <w:rFonts w:ascii="Times New Roman" w:hAnsi="Times New Roman" w:cs="Times New Roman"/>
          <w:sz w:val="24"/>
          <w:szCs w:val="24"/>
        </w:rPr>
        <w:t>расшифровку основных средств за последний отчетный период;</w:t>
      </w:r>
    </w:p>
    <w:p w:rsidR="00152D77" w:rsidRPr="00152D77" w:rsidRDefault="00152D77" w:rsidP="00152D77">
      <w:pPr>
        <w:pStyle w:val="a3"/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D77">
        <w:rPr>
          <w:rFonts w:ascii="Times New Roman" w:hAnsi="Times New Roman" w:cs="Times New Roman"/>
          <w:b/>
          <w:sz w:val="24"/>
          <w:szCs w:val="24"/>
        </w:rPr>
        <w:t xml:space="preserve">для индивидуальных предпринимателей: </w:t>
      </w:r>
    </w:p>
    <w:p w:rsidR="00152D77" w:rsidRPr="00243D1B" w:rsidRDefault="00152D77" w:rsidP="00152D7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560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43D1B">
        <w:rPr>
          <w:rFonts w:ascii="Times New Roman" w:hAnsi="Times New Roman" w:cs="Times New Roman"/>
          <w:sz w:val="24"/>
          <w:szCs w:val="24"/>
        </w:rPr>
        <w:t>упрощенная форма баланса и упрощенная форма отчета о прибылях и убытках за последний отчетный год и за последний отчетный период;</w:t>
      </w:r>
    </w:p>
    <w:p w:rsidR="00152D77" w:rsidRPr="00243D1B" w:rsidRDefault="00152D77" w:rsidP="00152D7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560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43D1B">
        <w:rPr>
          <w:rFonts w:ascii="Times New Roman" w:hAnsi="Times New Roman" w:cs="Times New Roman"/>
          <w:sz w:val="24"/>
          <w:szCs w:val="24"/>
        </w:rPr>
        <w:t>анализ 50, 51 счета (помесячно) за последние 12 месяцев и выписка о движении денежных средств с назначением платежа (помесячно) по всем действующим расчетным счетам за последние 12 месяцев;</w:t>
      </w:r>
    </w:p>
    <w:p w:rsidR="00152D77" w:rsidRPr="00243D1B" w:rsidRDefault="00152D77" w:rsidP="00152D7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560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43D1B">
        <w:rPr>
          <w:rFonts w:ascii="Times New Roman" w:hAnsi="Times New Roman" w:cs="Times New Roman"/>
          <w:sz w:val="24"/>
          <w:szCs w:val="24"/>
        </w:rPr>
        <w:t>расшифровку дебиторской и кредиторской задолженности, кредитов и займов на последний отчетный период;</w:t>
      </w:r>
    </w:p>
    <w:p w:rsidR="00152D77" w:rsidRPr="00243D1B" w:rsidRDefault="00152D77" w:rsidP="00152D7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560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43D1B">
        <w:rPr>
          <w:rFonts w:ascii="Times New Roman" w:hAnsi="Times New Roman" w:cs="Times New Roman"/>
          <w:sz w:val="24"/>
          <w:szCs w:val="24"/>
        </w:rPr>
        <w:t>расшифровку основных средств на последний отчетный период.</w:t>
      </w:r>
    </w:p>
    <w:p w:rsidR="00152D77" w:rsidRPr="00152D77" w:rsidRDefault="00152D77" w:rsidP="00152D77">
      <w:pPr>
        <w:pStyle w:val="a3"/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D7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152D77">
        <w:rPr>
          <w:rFonts w:ascii="Times New Roman" w:hAnsi="Times New Roman" w:cs="Times New Roman"/>
          <w:b/>
          <w:sz w:val="24"/>
          <w:szCs w:val="24"/>
        </w:rPr>
        <w:t>самозанятых</w:t>
      </w:r>
      <w:proofErr w:type="spellEnd"/>
      <w:r w:rsidRPr="00152D77">
        <w:rPr>
          <w:rFonts w:ascii="Times New Roman" w:hAnsi="Times New Roman" w:cs="Times New Roman"/>
          <w:b/>
          <w:sz w:val="24"/>
          <w:szCs w:val="24"/>
        </w:rPr>
        <w:t>:</w:t>
      </w:r>
    </w:p>
    <w:p w:rsidR="00152D77" w:rsidRPr="00243D1B" w:rsidRDefault="00152D77" w:rsidP="00152D7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560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43D1B">
        <w:rPr>
          <w:rFonts w:ascii="Times New Roman" w:hAnsi="Times New Roman" w:cs="Times New Roman"/>
          <w:sz w:val="24"/>
          <w:szCs w:val="24"/>
        </w:rPr>
        <w:t>справка о состоянии расчетов (доходах) по налогу на профессиональный доход (по форме КНД 1122036) за последние 12 месяцев.</w:t>
      </w:r>
    </w:p>
    <w:p w:rsidR="00D65590" w:rsidRDefault="00152D77">
      <w:bookmarkStart w:id="0" w:name="_GoBack"/>
      <w:bookmarkEnd w:id="0"/>
    </w:p>
    <w:sectPr w:rsidR="00D6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4F51"/>
    <w:multiLevelType w:val="hybridMultilevel"/>
    <w:tmpl w:val="84CCE986"/>
    <w:lvl w:ilvl="0" w:tplc="F3A83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w w:val="99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474"/>
    <w:multiLevelType w:val="multilevel"/>
    <w:tmpl w:val="687235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77"/>
    <w:rsid w:val="00004681"/>
    <w:rsid w:val="00152D77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6819B-C078-400F-9F00-B5DEE8CC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qFormat/>
    <w:rsid w:val="00152D77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"/>
    <w:link w:val="a3"/>
    <w:locked/>
    <w:rsid w:val="00152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1</cp:revision>
  <dcterms:created xsi:type="dcterms:W3CDTF">2023-09-19T14:21:00Z</dcterms:created>
  <dcterms:modified xsi:type="dcterms:W3CDTF">2023-09-19T14:22:00Z</dcterms:modified>
</cp:coreProperties>
</file>